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80" w:rsidRPr="00201F2D" w:rsidRDefault="00904CF4" w:rsidP="006C7E4F">
      <w:pPr>
        <w:jc w:val="right"/>
        <w:rPr>
          <w:b/>
          <w:color w:val="5C5C5C" w:themeColor="text1" w:themeTint="BF"/>
          <w:sz w:val="24"/>
          <w:szCs w:val="24"/>
        </w:rPr>
      </w:pPr>
      <w:r w:rsidRPr="00201F2D">
        <w:rPr>
          <w:b/>
          <w:color w:val="5C5C5C" w:themeColor="text1" w:themeTint="BF"/>
          <w:sz w:val="24"/>
          <w:szCs w:val="24"/>
        </w:rPr>
        <w:t>INFORMATION</w:t>
      </w:r>
      <w:r w:rsidR="002843C1" w:rsidRPr="00201F2D">
        <w:rPr>
          <w:b/>
          <w:color w:val="5C5C5C" w:themeColor="text1" w:themeTint="BF"/>
          <w:sz w:val="24"/>
          <w:szCs w:val="24"/>
        </w:rPr>
        <w:t xml:space="preserve"> PRESSE</w:t>
      </w:r>
    </w:p>
    <w:p w:rsidR="006C7E4F" w:rsidRPr="00201F2D" w:rsidRDefault="006C7E4F" w:rsidP="006C7E4F">
      <w:pPr>
        <w:jc w:val="right"/>
        <w:rPr>
          <w:b/>
        </w:rPr>
      </w:pPr>
    </w:p>
    <w:p w:rsidR="006C7E4F" w:rsidRPr="00163D86" w:rsidRDefault="00163D86" w:rsidP="00163D86">
      <w:pPr>
        <w:jc w:val="both"/>
        <w:rPr>
          <w:sz w:val="19"/>
          <w:szCs w:val="19"/>
        </w:rPr>
      </w:pPr>
      <w:r w:rsidRPr="00163D86">
        <w:rPr>
          <w:rFonts w:asciiTheme="majorHAnsi" w:hAnsiTheme="majorHAnsi"/>
          <w:i/>
          <w:color w:val="27509B" w:themeColor="accent3"/>
          <w:sz w:val="19"/>
          <w:szCs w:val="19"/>
        </w:rPr>
        <w:t>AVEC LE NOUVEAU PNEU ARRIERE MICHELIN, LORENZO GAGNE AU MANS ET PREND LA TETE DU CHAMPIONNAT</w:t>
      </w:r>
      <w:r w:rsidRPr="00163D86">
        <w:rPr>
          <w:color w:val="27509B" w:themeColor="accent3"/>
          <w:sz w:val="19"/>
          <w:szCs w:val="19"/>
        </w:rPr>
        <w:t xml:space="preserve"> </w:t>
      </w:r>
      <w:r w:rsidR="00866557" w:rsidRPr="00163D86">
        <w:rPr>
          <w:rFonts w:cstheme="minorHAnsi"/>
          <w:i/>
          <w:sz w:val="19"/>
          <w:szCs w:val="19"/>
        </w:rPr>
        <w:t xml:space="preserve"> </w:t>
      </w:r>
    </w:p>
    <w:p w:rsidR="00163D86" w:rsidRPr="00163D86" w:rsidRDefault="00163D86" w:rsidP="00163D86">
      <w:pPr>
        <w:jc w:val="both"/>
        <w:rPr>
          <w:sz w:val="19"/>
          <w:szCs w:val="19"/>
        </w:rPr>
      </w:pPr>
      <w:r w:rsidRPr="00163D86">
        <w:rPr>
          <w:sz w:val="19"/>
          <w:szCs w:val="19"/>
        </w:rPr>
        <w:t>Le premier Grand Prix moto à domicile pour Michelin depuis son retour en MotoGP</w:t>
      </w:r>
      <w:r w:rsidRPr="00163D86">
        <w:rPr>
          <w:sz w:val="19"/>
          <w:szCs w:val="19"/>
          <w:vertAlign w:val="superscript"/>
        </w:rPr>
        <w:t xml:space="preserve">TM </w:t>
      </w:r>
      <w:r w:rsidRPr="00163D86">
        <w:rPr>
          <w:sz w:val="19"/>
          <w:szCs w:val="19"/>
        </w:rPr>
        <w:t>s’est soldé par la victoire du pilote Yamaha Jorge Lorenzo qui a mené de bout en bout sur le circuit du Mans.</w:t>
      </w:r>
    </w:p>
    <w:p w:rsidR="00163D86" w:rsidRPr="00163D86" w:rsidRDefault="00163D86" w:rsidP="00163D86">
      <w:pPr>
        <w:jc w:val="both"/>
        <w:rPr>
          <w:sz w:val="19"/>
          <w:szCs w:val="19"/>
        </w:rPr>
      </w:pPr>
      <w:r w:rsidRPr="00163D86">
        <w:rPr>
          <w:sz w:val="19"/>
          <w:szCs w:val="19"/>
        </w:rPr>
        <w:t>Qualifié en pole position hier – après avoir bouclé le tour le plus rapide en deux-roues sur le circuit du Mans -, Lorenzo a pris un excellent départ pour virer en tête au premier virage. Il a augmenté son avance au cours du premier tour et a poursuivi sa marche en avant tout au long des 28 tours pour couper la ligne d’arrivée avec plus de 10 secondes d’avance sur son poursuivant immédiat.</w:t>
      </w:r>
    </w:p>
    <w:p w:rsidR="00163D86" w:rsidRPr="00163D86" w:rsidRDefault="00163D86" w:rsidP="00163D86">
      <w:pPr>
        <w:jc w:val="both"/>
        <w:rPr>
          <w:sz w:val="19"/>
          <w:szCs w:val="19"/>
        </w:rPr>
      </w:pPr>
      <w:r w:rsidRPr="00163D86">
        <w:rPr>
          <w:sz w:val="19"/>
          <w:szCs w:val="19"/>
        </w:rPr>
        <w:t>Parti de la septième place sur la grille, le nonuple champion du monde Valentino Rossi a rejoint Lorenzo sur le podium après une course intelligente. L’Italien a pris la deuxième place au 14</w:t>
      </w:r>
      <w:r w:rsidRPr="00163D86">
        <w:rPr>
          <w:sz w:val="19"/>
          <w:szCs w:val="19"/>
          <w:vertAlign w:val="superscript"/>
        </w:rPr>
        <w:t>e</w:t>
      </w:r>
      <w:r w:rsidRPr="00163D86">
        <w:rPr>
          <w:sz w:val="19"/>
          <w:szCs w:val="19"/>
        </w:rPr>
        <w:t xml:space="preserve"> tour et ne la plus quittée. Le pilote Suzuki Maverick </w:t>
      </w:r>
      <w:r w:rsidR="002A1567" w:rsidRPr="00163D86">
        <w:rPr>
          <w:sz w:val="19"/>
          <w:szCs w:val="19"/>
        </w:rPr>
        <w:t>Viñales</w:t>
      </w:r>
      <w:r w:rsidRPr="00163D86">
        <w:rPr>
          <w:sz w:val="19"/>
          <w:szCs w:val="19"/>
        </w:rPr>
        <w:t xml:space="preserve"> est monté sur le podium final pour la première fois de sa carrière en MotoGP. Comme Rossi, le jeune Espagnol (21 ans), qui était parti de la huitième place, a dû se frayer un chemin dans le peloton. C’est le premier podium pour Suzuki depuis 2008.</w:t>
      </w:r>
    </w:p>
    <w:p w:rsidR="00163D86" w:rsidRPr="00163D86" w:rsidRDefault="00163D86" w:rsidP="00163D86">
      <w:pPr>
        <w:jc w:val="both"/>
        <w:rPr>
          <w:sz w:val="19"/>
          <w:szCs w:val="19"/>
        </w:rPr>
      </w:pPr>
      <w:r w:rsidRPr="00163D86">
        <w:rPr>
          <w:sz w:val="19"/>
          <w:szCs w:val="19"/>
        </w:rPr>
        <w:t>Dani Pedrosa (Honda) a pris la quatrième place, alors que Pol Espargaro complète le top-five et remporte le prix du First Independent Team Rider. Aleix Espargaro (Suzuki) a conclu au sixième rang, devant un duo de Ducati composé de Danilo Petrucci (7</w:t>
      </w:r>
      <w:r w:rsidRPr="00163D86">
        <w:rPr>
          <w:sz w:val="19"/>
          <w:szCs w:val="19"/>
          <w:vertAlign w:val="superscript"/>
        </w:rPr>
        <w:t>e</w:t>
      </w:r>
      <w:r w:rsidRPr="00163D86">
        <w:rPr>
          <w:sz w:val="19"/>
          <w:szCs w:val="19"/>
        </w:rPr>
        <w:t>) et d’Hector Barbera (8</w:t>
      </w:r>
      <w:r w:rsidRPr="00163D86">
        <w:rPr>
          <w:sz w:val="19"/>
          <w:szCs w:val="19"/>
          <w:vertAlign w:val="superscript"/>
        </w:rPr>
        <w:t>e</w:t>
      </w:r>
      <w:r w:rsidRPr="00163D86">
        <w:rPr>
          <w:sz w:val="19"/>
          <w:szCs w:val="19"/>
        </w:rPr>
        <w:t>). Le top-ten est complété par Alvaro Bautista (9</w:t>
      </w:r>
      <w:r w:rsidRPr="00163D86">
        <w:rPr>
          <w:sz w:val="19"/>
          <w:szCs w:val="19"/>
          <w:vertAlign w:val="superscript"/>
        </w:rPr>
        <w:t>e</w:t>
      </w:r>
      <w:r w:rsidRPr="00163D86">
        <w:rPr>
          <w:sz w:val="19"/>
          <w:szCs w:val="19"/>
        </w:rPr>
        <w:t>) et Stefan Bradl (10</w:t>
      </w:r>
      <w:r w:rsidRPr="00163D86">
        <w:rPr>
          <w:sz w:val="19"/>
          <w:szCs w:val="19"/>
          <w:vertAlign w:val="superscript"/>
        </w:rPr>
        <w:t>e</w:t>
      </w:r>
      <w:r w:rsidRPr="00163D86">
        <w:rPr>
          <w:sz w:val="19"/>
          <w:szCs w:val="19"/>
        </w:rPr>
        <w:t>), tous deux sur Aprilia. Leader du championnat en arrivant au Mans, Marc Marquez (Honda) a chuté en tentant de revenir sur les hommes de tête. Il est vaillamment remonté sur sa machine qu’il a ramenée à la 13</w:t>
      </w:r>
      <w:r w:rsidRPr="00163D86">
        <w:rPr>
          <w:sz w:val="19"/>
          <w:szCs w:val="19"/>
          <w:vertAlign w:val="superscript"/>
        </w:rPr>
        <w:t>e</w:t>
      </w:r>
      <w:r w:rsidRPr="00163D86">
        <w:rPr>
          <w:sz w:val="19"/>
          <w:szCs w:val="19"/>
        </w:rPr>
        <w:t xml:space="preserve"> place. Tous les pilotes, à l’exception de Yonny Hernandez, ont utilisé le nouveau package « construction moins dure et gomme soft » du pneu arrière Michelin qui était proposé pour la première fois cette saison et développé spécialement pour Le Mans suite à une demande des pilotes après Jerez, il y a seulement deux semaines, pour avoir moins de patinage à l’arrière.</w:t>
      </w:r>
    </w:p>
    <w:p w:rsidR="00163D86" w:rsidRPr="00163D86" w:rsidRDefault="00163D86" w:rsidP="00163D86">
      <w:pPr>
        <w:jc w:val="both"/>
        <w:rPr>
          <w:sz w:val="19"/>
          <w:szCs w:val="19"/>
        </w:rPr>
      </w:pPr>
      <w:r w:rsidRPr="00163D86">
        <w:rPr>
          <w:sz w:val="19"/>
          <w:szCs w:val="19"/>
        </w:rPr>
        <w:t>Le ciel était couvert mais il faisait chaud (22°C à l’air, 35°C sur la piste) dans la Sarthe aujourd’hui. Quelque 99 053 spectateurs ont été recensés sur le Circuit Bugatti, la plus grosse affluence de l’ère du MotoGP au Mans.</w:t>
      </w:r>
    </w:p>
    <w:p w:rsidR="00163D86" w:rsidRPr="00163D86" w:rsidRDefault="00163D86" w:rsidP="00163D86">
      <w:pPr>
        <w:jc w:val="both"/>
        <w:rPr>
          <w:sz w:val="19"/>
          <w:szCs w:val="19"/>
        </w:rPr>
      </w:pPr>
      <w:r w:rsidRPr="00163D86">
        <w:rPr>
          <w:sz w:val="19"/>
          <w:szCs w:val="19"/>
        </w:rPr>
        <w:t>Michelin et ses partenaires vont désormais prendre la direction de l’Italie pour la sixième manche du Championnat du monde MotoGP sur le pittoresque Circuit du Mugello, au cœur de la Toscane</w:t>
      </w:r>
    </w:p>
    <w:p w:rsidR="00163D86" w:rsidRPr="00163D86" w:rsidRDefault="00163D86" w:rsidP="00163D86">
      <w:pPr>
        <w:jc w:val="both"/>
        <w:rPr>
          <w:b/>
          <w:sz w:val="19"/>
          <w:szCs w:val="19"/>
        </w:rPr>
      </w:pPr>
      <w:r w:rsidRPr="00163D86">
        <w:rPr>
          <w:b/>
          <w:sz w:val="19"/>
          <w:szCs w:val="19"/>
        </w:rPr>
        <w:t>Jorge Lorenzo – Movistar Yamaha</w:t>
      </w:r>
      <w:r w:rsidR="00E849E9">
        <w:rPr>
          <w:b/>
          <w:sz w:val="19"/>
          <w:szCs w:val="19"/>
        </w:rPr>
        <w:t xml:space="preserve"> MotoGP</w:t>
      </w:r>
      <w:bookmarkStart w:id="0" w:name="_GoBack"/>
      <w:bookmarkEnd w:id="0"/>
      <w:r w:rsidRPr="00163D86">
        <w:rPr>
          <w:b/>
          <w:sz w:val="19"/>
          <w:szCs w:val="19"/>
        </w:rPr>
        <w:t xml:space="preserve"> :</w:t>
      </w:r>
    </w:p>
    <w:p w:rsidR="00163D86" w:rsidRPr="00163D86" w:rsidRDefault="00163D86" w:rsidP="00163D86">
      <w:pPr>
        <w:jc w:val="both"/>
        <w:rPr>
          <w:sz w:val="19"/>
          <w:szCs w:val="19"/>
        </w:rPr>
      </w:pPr>
      <w:r w:rsidRPr="00163D86">
        <w:rPr>
          <w:sz w:val="19"/>
          <w:szCs w:val="19"/>
        </w:rPr>
        <w:t xml:space="preserve"> « La moto était très bien, de même que les pneus. Michelin a fait un bon travail de développement depuis Jerez. Je suis très satisfait de Michelin qui a travaillé vite et bien. Il faut continuer ainsi pour nous offrir le meilleur pneu arrière et on ira loin ensemble... »</w:t>
      </w:r>
    </w:p>
    <w:p w:rsidR="00163D86" w:rsidRPr="00163D86" w:rsidRDefault="00163D86" w:rsidP="00163D86">
      <w:pPr>
        <w:jc w:val="both"/>
        <w:rPr>
          <w:sz w:val="19"/>
          <w:szCs w:val="19"/>
        </w:rPr>
      </w:pPr>
      <w:r w:rsidRPr="00163D86">
        <w:rPr>
          <w:b/>
          <w:sz w:val="19"/>
          <w:szCs w:val="19"/>
        </w:rPr>
        <w:t>Nicolas Goubert</w:t>
      </w:r>
      <w:r w:rsidRPr="00163D86">
        <w:rPr>
          <w:sz w:val="19"/>
          <w:szCs w:val="19"/>
        </w:rPr>
        <w:t xml:space="preserve"> – </w:t>
      </w:r>
      <w:r w:rsidRPr="00163D86">
        <w:rPr>
          <w:rStyle w:val="Strong"/>
          <w:rFonts w:cs="Arial"/>
          <w:color w:val="333333"/>
          <w:sz w:val="19"/>
          <w:szCs w:val="19"/>
          <w:shd w:val="clear" w:color="auto" w:fill="FFFFFF"/>
        </w:rPr>
        <w:t>Directeur adjoint, Directeur technique et Superviseur du programme MotoGP chez Michelin Motorsport :</w:t>
      </w:r>
    </w:p>
    <w:p w:rsidR="00163D86" w:rsidRPr="00163D86" w:rsidRDefault="00163D86" w:rsidP="00163D86">
      <w:pPr>
        <w:jc w:val="both"/>
        <w:rPr>
          <w:sz w:val="19"/>
          <w:szCs w:val="19"/>
        </w:rPr>
      </w:pPr>
      <w:r w:rsidRPr="00163D86">
        <w:rPr>
          <w:sz w:val="19"/>
          <w:szCs w:val="19"/>
        </w:rPr>
        <w:t xml:space="preserve"> « Les pilotes Yamaha ont fait une belle démonstration aujourd’hui, et notamment Jorge. Il a dominé tout le week-end avec un record du tour en qualifications et une grande constance en course. Valentino Rossi a effectué une belle remontée de la troisième ligne de départ à la deuxième place finale et a signé le meilleur tour en course. Je tiens aussi à féliciter Maverick pour son premier podium en MotoGP. »</w:t>
      </w:r>
    </w:p>
    <w:p w:rsidR="006C7E4F" w:rsidRPr="00163D86" w:rsidRDefault="00163D86" w:rsidP="00163D86">
      <w:pPr>
        <w:rPr>
          <w:rFonts w:ascii="Arial" w:hAnsi="Arial" w:cs="Arial"/>
          <w:color w:val="5C5C5C" w:themeColor="text1" w:themeTint="BF"/>
          <w:sz w:val="20"/>
          <w:szCs w:val="20"/>
        </w:rPr>
      </w:pPr>
      <w:r w:rsidRPr="00163D86">
        <w:rPr>
          <w:sz w:val="19"/>
          <w:szCs w:val="19"/>
        </w:rPr>
        <w:t>« Le nouveau pneu arrière que nous avons développé entre Jerez et Le Mans a parfaitement fonctionné en qualifications et en course. Non seulement il a été très rapide en qualifs avec un nouveau record du circuit manceau, mais il a aussi été très constant en course. C’est un succès pour nous et nous allons capitaliser dessus pour les prochains rendez-vous. »</w:t>
      </w:r>
    </w:p>
    <w:sectPr w:rsidR="006C7E4F" w:rsidRPr="00163D86" w:rsidSect="00163D86">
      <w:headerReference w:type="default" r:id="rId8"/>
      <w:footerReference w:type="default" r:id="rId9"/>
      <w:pgSz w:w="11906" w:h="16838"/>
      <w:pgMar w:top="1440" w:right="566"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B15" w:rsidRDefault="000B2B15" w:rsidP="00DB4D9F">
      <w:pPr>
        <w:spacing w:after="0" w:line="240" w:lineRule="auto"/>
      </w:pPr>
      <w:r>
        <w:separator/>
      </w:r>
    </w:p>
  </w:endnote>
  <w:endnote w:type="continuationSeparator" w:id="0">
    <w:p w:rsidR="000B2B15" w:rsidRDefault="000B2B15"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40" w:rsidRPr="008D5940" w:rsidRDefault="00C51157" w:rsidP="00A838CF">
    <w:pPr>
      <w:pStyle w:val="Footer"/>
      <w:rPr>
        <w:lang w:val="en-US"/>
      </w:rPr>
    </w:pPr>
    <w:r>
      <w:rPr>
        <w:rFonts w:ascii="Arial" w:hAnsi="Arial" w:cs="Arial"/>
        <w:noProof/>
        <w:color w:val="424242" w:themeColor="accent6" w:themeShade="BF"/>
        <w:sz w:val="14"/>
        <w:lang w:val="en-GB" w:eastAsia="en-GB"/>
      </w:rPr>
      <w:drawing>
        <wp:anchor distT="0" distB="0" distL="114300" distR="114300" simplePos="0" relativeHeight="251662336" behindDoc="0" locked="0" layoutInCell="1" allowOverlap="1" wp14:anchorId="5F8FB5F0" wp14:editId="274394A7">
          <wp:simplePos x="0" y="0"/>
          <wp:positionH relativeFrom="column">
            <wp:posOffset>4871720</wp:posOffset>
          </wp:positionH>
          <wp:positionV relativeFrom="paragraph">
            <wp:posOffset>-707390</wp:posOffset>
          </wp:positionV>
          <wp:extent cx="1295400" cy="407035"/>
          <wp:effectExtent l="0" t="0" r="0" b="0"/>
          <wp:wrapTight wrapText="bothSides">
            <wp:wrapPolygon edited="0">
              <wp:start x="0" y="0"/>
              <wp:lineTo x="0" y="20218"/>
              <wp:lineTo x="21282" y="20218"/>
              <wp:lineTo x="21282" y="0"/>
              <wp:lineTo x="0" y="0"/>
            </wp:wrapPolygon>
          </wp:wrapTight>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0"/>
                  <pic:cNvPicPr>
                    <a:picLocks noChangeAspect="1"/>
                  </pic:cNvPicPr>
                </pic:nvPicPr>
                <pic:blipFill rotWithShape="1">
                  <a:blip r:embed="rId1" cstate="print">
                    <a:extLst>
                      <a:ext uri="{28A0092B-C50C-407E-A947-70E740481C1C}">
                        <a14:useLocalDpi xmlns:a14="http://schemas.microsoft.com/office/drawing/2010/main" val="0"/>
                      </a:ext>
                    </a:extLst>
                  </a:blip>
                  <a:srcRect l="9370" t="11235" r="10473" b="21847"/>
                  <a:stretch/>
                </pic:blipFill>
                <pic:spPr bwMode="auto">
                  <a:xfrm>
                    <a:off x="0" y="0"/>
                    <a:ext cx="1295400" cy="407035"/>
                  </a:xfrm>
                  <a:prstGeom prst="rect">
                    <a:avLst/>
                  </a:prstGeom>
                  <a:noFill/>
                  <a:ln>
                    <a:noFill/>
                  </a:ln>
                  <a:extLst>
                    <a:ext uri="{53640926-AAD7-44D8-BBD7-CCE9431645EC}">
                      <a14:shadowObscured xmlns:a14="http://schemas.microsoft.com/office/drawing/2010/main"/>
                    </a:ext>
                  </a:extLst>
                </pic:spPr>
              </pic:pic>
            </a:graphicData>
          </a:graphic>
        </wp:anchor>
      </w:drawing>
    </w:r>
    <w:r w:rsidR="00201F2D">
      <w:rPr>
        <w:rFonts w:ascii="Arial" w:hAnsi="Arial" w:cs="Arial"/>
        <w:noProof/>
        <w:color w:val="424242" w:themeColor="accent6" w:themeShade="BF"/>
        <w:sz w:val="14"/>
        <w:lang w:val="en-GB" w:eastAsia="en-GB"/>
      </w:rPr>
      <mc:AlternateContent>
        <mc:Choice Requires="wps">
          <w:drawing>
            <wp:anchor distT="0" distB="0" distL="114300" distR="114300" simplePos="0" relativeHeight="251659264" behindDoc="0" locked="0" layoutInCell="1" allowOverlap="1" wp14:anchorId="66AA83B0" wp14:editId="368AD98B">
              <wp:simplePos x="0" y="0"/>
              <wp:positionH relativeFrom="column">
                <wp:posOffset>22860</wp:posOffset>
              </wp:positionH>
              <wp:positionV relativeFrom="paragraph">
                <wp:posOffset>-137531</wp:posOffset>
              </wp:positionV>
              <wp:extent cx="6098876" cy="4826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098876"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940" w:rsidRPr="009D2A5C" w:rsidRDefault="008D5940" w:rsidP="00201F2D">
                          <w:pPr>
                            <w:spacing w:after="40" w:line="240" w:lineRule="auto"/>
                            <w:jc w:val="center"/>
                            <w:rPr>
                              <w:rFonts w:ascii="Arial" w:hAnsi="Arial" w:cs="Arial"/>
                              <w:b/>
                              <w:color w:val="27509B" w:themeColor="accent1"/>
                              <w:sz w:val="20"/>
                              <w:szCs w:val="20"/>
                            </w:rPr>
                          </w:pPr>
                          <w:r w:rsidRPr="009D2A5C">
                            <w:rPr>
                              <w:rFonts w:ascii="Arial" w:hAnsi="Arial" w:cs="Arial"/>
                              <w:b/>
                              <w:color w:val="27509B" w:themeColor="accent1"/>
                              <w:sz w:val="20"/>
                              <w:szCs w:val="20"/>
                            </w:rPr>
                            <w:t xml:space="preserve">Tim Walpole </w:t>
                          </w:r>
                          <w:r w:rsidRPr="009D2A5C">
                            <w:rPr>
                              <w:rFonts w:ascii="Arial" w:hAnsi="Arial" w:cs="Arial"/>
                              <w:color w:val="27509B" w:themeColor="accent1"/>
                              <w:sz w:val="20"/>
                              <w:szCs w:val="20"/>
                            </w:rPr>
                            <w:t xml:space="preserve">– </w:t>
                          </w:r>
                          <w:hyperlink r:id="rId2" w:history="1">
                            <w:r w:rsidR="0081418C" w:rsidRPr="00BB7F82">
                              <w:rPr>
                                <w:rStyle w:val="Hyperlink"/>
                                <w:rFonts w:ascii="Arial" w:hAnsi="Arial" w:cs="Arial"/>
                                <w:sz w:val="20"/>
                                <w:szCs w:val="20"/>
                              </w:rPr>
                              <w:t>tim.walpole@motocom.co.uk</w:t>
                            </w:r>
                          </w:hyperlink>
                          <w:r w:rsidR="009D2A5C" w:rsidRPr="009D2A5C">
                            <w:rPr>
                              <w:rFonts w:ascii="Arial" w:hAnsi="Arial" w:cs="Arial"/>
                              <w:color w:val="27509B" w:themeColor="accent1"/>
                              <w:sz w:val="20"/>
                              <w:szCs w:val="20"/>
                            </w:rPr>
                            <w:t xml:space="preserve"> – Téléphone</w:t>
                          </w:r>
                          <w:r w:rsidR="009D2A5C">
                            <w:rPr>
                              <w:rFonts w:ascii="Arial" w:hAnsi="Arial" w:cs="Arial"/>
                              <w:color w:val="27509B" w:themeColor="accent1"/>
                              <w:sz w:val="20"/>
                              <w:szCs w:val="20"/>
                            </w:rPr>
                            <w:t xml:space="preserve"> </w:t>
                          </w:r>
                          <w:r w:rsidRPr="009D2A5C">
                            <w:rPr>
                              <w:rFonts w:ascii="Arial" w:hAnsi="Arial" w:cs="Arial"/>
                              <w:color w:val="27509B" w:themeColor="accent1"/>
                              <w:sz w:val="20"/>
                              <w:szCs w:val="20"/>
                            </w:rPr>
                            <w:t>: +44.7976.397.265</w:t>
                          </w:r>
                        </w:p>
                        <w:p w:rsidR="008D5940" w:rsidRPr="009D2A5C" w:rsidRDefault="008D5940" w:rsidP="00201F2D">
                          <w:pPr>
                            <w:spacing w:after="40" w:line="240" w:lineRule="auto"/>
                            <w:jc w:val="center"/>
                            <w:rPr>
                              <w:rFonts w:ascii="Arial" w:hAnsi="Arial" w:cs="Arial"/>
                              <w:color w:val="27509B" w:themeColor="accent1"/>
                              <w:sz w:val="20"/>
                              <w:szCs w:val="20"/>
                            </w:rPr>
                          </w:pPr>
                          <w:r w:rsidRPr="009D2A5C">
                            <w:rPr>
                              <w:rFonts w:ascii="Arial" w:hAnsi="Arial" w:cs="Arial"/>
                              <w:b/>
                              <w:color w:val="27509B" w:themeColor="accent1"/>
                              <w:sz w:val="20"/>
                              <w:szCs w:val="20"/>
                            </w:rPr>
                            <w:t xml:space="preserve">Alessandro Barlozzi </w:t>
                          </w:r>
                          <w:r w:rsidRPr="009D2A5C">
                            <w:rPr>
                              <w:rFonts w:ascii="Arial" w:hAnsi="Arial" w:cs="Arial"/>
                              <w:color w:val="27509B" w:themeColor="accent1"/>
                              <w:sz w:val="20"/>
                              <w:szCs w:val="20"/>
                            </w:rPr>
                            <w:t xml:space="preserve">– </w:t>
                          </w:r>
                          <w:hyperlink r:id="rId3" w:history="1">
                            <w:r w:rsidR="0081418C" w:rsidRPr="00BB7F82">
                              <w:rPr>
                                <w:rStyle w:val="Hyperlink"/>
                                <w:rFonts w:ascii="Arial" w:hAnsi="Arial" w:cs="Arial"/>
                                <w:sz w:val="20"/>
                                <w:szCs w:val="20"/>
                              </w:rPr>
                              <w:t>alessandro.barlozzi@fr.michelin.com</w:t>
                            </w:r>
                          </w:hyperlink>
                          <w:r w:rsidR="0081418C">
                            <w:rPr>
                              <w:rFonts w:ascii="Arial" w:hAnsi="Arial" w:cs="Arial"/>
                              <w:color w:val="27509B" w:themeColor="accent1"/>
                              <w:sz w:val="20"/>
                              <w:szCs w:val="20"/>
                            </w:rPr>
                            <w:t xml:space="preserve"> </w:t>
                          </w:r>
                          <w:r w:rsidR="009D2A5C">
                            <w:rPr>
                              <w:rFonts w:ascii="Arial" w:hAnsi="Arial" w:cs="Arial"/>
                              <w:color w:val="27509B" w:themeColor="accent1"/>
                              <w:sz w:val="20"/>
                              <w:szCs w:val="20"/>
                            </w:rPr>
                            <w:t xml:space="preserve">– Téléphone </w:t>
                          </w:r>
                          <w:r w:rsidRPr="009D2A5C">
                            <w:rPr>
                              <w:rFonts w:ascii="Arial" w:hAnsi="Arial" w:cs="Arial"/>
                              <w:color w:val="27509B" w:themeColor="accent1"/>
                              <w:sz w:val="20"/>
                              <w:szCs w:val="20"/>
                            </w:rPr>
                            <w:t>: +33.6.42.23.55.93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A83B0" id="_x0000_t202" coordsize="21600,21600" o:spt="202" path="m,l,21600r21600,l21600,xe">
              <v:stroke joinstyle="miter"/>
              <v:path gradientshapeok="t" o:connecttype="rect"/>
            </v:shapetype>
            <v:shape id="Zone de texte 6" o:spid="_x0000_s1026" type="#_x0000_t202" style="position:absolute;margin-left:1.8pt;margin-top:-10.85pt;width:480.2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" filled="f" stroked="f" strokeweight=".5pt">
              <v:textbox>
                <w:txbxContent>
                  <w:p w:rsidR="008D5940" w:rsidRPr="009D2A5C" w:rsidRDefault="008D5940" w:rsidP="00201F2D">
                    <w:pPr>
                      <w:spacing w:after="40" w:line="240" w:lineRule="auto"/>
                      <w:jc w:val="center"/>
                      <w:rPr>
                        <w:rFonts w:ascii="Arial" w:hAnsi="Arial" w:cs="Arial"/>
                        <w:b/>
                        <w:color w:val="27509B" w:themeColor="accent1"/>
                        <w:sz w:val="20"/>
                        <w:szCs w:val="20"/>
                      </w:rPr>
                    </w:pPr>
                    <w:r w:rsidRPr="009D2A5C">
                      <w:rPr>
                        <w:rFonts w:ascii="Arial" w:hAnsi="Arial" w:cs="Arial"/>
                        <w:b/>
                        <w:color w:val="27509B" w:themeColor="accent1"/>
                        <w:sz w:val="20"/>
                        <w:szCs w:val="20"/>
                      </w:rPr>
                      <w:t xml:space="preserve">Tim Walpole </w:t>
                    </w:r>
                    <w:r w:rsidRPr="009D2A5C">
                      <w:rPr>
                        <w:rFonts w:ascii="Arial" w:hAnsi="Arial" w:cs="Arial"/>
                        <w:color w:val="27509B" w:themeColor="accent1"/>
                        <w:sz w:val="20"/>
                        <w:szCs w:val="20"/>
                      </w:rPr>
                      <w:t xml:space="preserve">– </w:t>
                    </w:r>
                    <w:hyperlink r:id="rId4" w:history="1">
                      <w:r w:rsidR="0081418C" w:rsidRPr="00BB7F82">
                        <w:rPr>
                          <w:rStyle w:val="Hyperlink"/>
                          <w:rFonts w:ascii="Arial" w:hAnsi="Arial" w:cs="Arial"/>
                          <w:sz w:val="20"/>
                          <w:szCs w:val="20"/>
                        </w:rPr>
                        <w:t>tim.walpole@motocom.co.uk</w:t>
                      </w:r>
                    </w:hyperlink>
                    <w:r w:rsidR="009D2A5C" w:rsidRPr="009D2A5C">
                      <w:rPr>
                        <w:rFonts w:ascii="Arial" w:hAnsi="Arial" w:cs="Arial"/>
                        <w:color w:val="27509B" w:themeColor="accent1"/>
                        <w:sz w:val="20"/>
                        <w:szCs w:val="20"/>
                      </w:rPr>
                      <w:t xml:space="preserve"> – Téléphone</w:t>
                    </w:r>
                    <w:r w:rsidR="009D2A5C">
                      <w:rPr>
                        <w:rFonts w:ascii="Arial" w:hAnsi="Arial" w:cs="Arial"/>
                        <w:color w:val="27509B" w:themeColor="accent1"/>
                        <w:sz w:val="20"/>
                        <w:szCs w:val="20"/>
                      </w:rPr>
                      <w:t xml:space="preserve"> </w:t>
                    </w:r>
                    <w:r w:rsidRPr="009D2A5C">
                      <w:rPr>
                        <w:rFonts w:ascii="Arial" w:hAnsi="Arial" w:cs="Arial"/>
                        <w:color w:val="27509B" w:themeColor="accent1"/>
                        <w:sz w:val="20"/>
                        <w:szCs w:val="20"/>
                      </w:rPr>
                      <w:t>: +44.7976.397.265</w:t>
                    </w:r>
                  </w:p>
                  <w:p w:rsidR="008D5940" w:rsidRPr="009D2A5C" w:rsidRDefault="008D5940" w:rsidP="00201F2D">
                    <w:pPr>
                      <w:spacing w:after="40" w:line="240" w:lineRule="auto"/>
                      <w:jc w:val="center"/>
                      <w:rPr>
                        <w:rFonts w:ascii="Arial" w:hAnsi="Arial" w:cs="Arial"/>
                        <w:color w:val="27509B" w:themeColor="accent1"/>
                        <w:sz w:val="20"/>
                        <w:szCs w:val="20"/>
                      </w:rPr>
                    </w:pPr>
                    <w:r w:rsidRPr="009D2A5C">
                      <w:rPr>
                        <w:rFonts w:ascii="Arial" w:hAnsi="Arial" w:cs="Arial"/>
                        <w:b/>
                        <w:color w:val="27509B" w:themeColor="accent1"/>
                        <w:sz w:val="20"/>
                        <w:szCs w:val="20"/>
                      </w:rPr>
                      <w:t xml:space="preserve">Alessandro Barlozzi </w:t>
                    </w:r>
                    <w:r w:rsidRPr="009D2A5C">
                      <w:rPr>
                        <w:rFonts w:ascii="Arial" w:hAnsi="Arial" w:cs="Arial"/>
                        <w:color w:val="27509B" w:themeColor="accent1"/>
                        <w:sz w:val="20"/>
                        <w:szCs w:val="20"/>
                      </w:rPr>
                      <w:t xml:space="preserve">– </w:t>
                    </w:r>
                    <w:hyperlink r:id="rId5" w:history="1">
                      <w:r w:rsidR="0081418C" w:rsidRPr="00BB7F82">
                        <w:rPr>
                          <w:rStyle w:val="Hyperlink"/>
                          <w:rFonts w:ascii="Arial" w:hAnsi="Arial" w:cs="Arial"/>
                          <w:sz w:val="20"/>
                          <w:szCs w:val="20"/>
                        </w:rPr>
                        <w:t>alessandro.barlozzi@fr.michelin.com</w:t>
                      </w:r>
                    </w:hyperlink>
                    <w:r w:rsidR="0081418C">
                      <w:rPr>
                        <w:rFonts w:ascii="Arial" w:hAnsi="Arial" w:cs="Arial"/>
                        <w:color w:val="27509B" w:themeColor="accent1"/>
                        <w:sz w:val="20"/>
                        <w:szCs w:val="20"/>
                      </w:rPr>
                      <w:t xml:space="preserve"> </w:t>
                    </w:r>
                    <w:r w:rsidR="009D2A5C">
                      <w:rPr>
                        <w:rFonts w:ascii="Arial" w:hAnsi="Arial" w:cs="Arial"/>
                        <w:color w:val="27509B" w:themeColor="accent1"/>
                        <w:sz w:val="20"/>
                        <w:szCs w:val="20"/>
                      </w:rPr>
                      <w:t xml:space="preserve">– Téléphone </w:t>
                    </w:r>
                    <w:r w:rsidRPr="009D2A5C">
                      <w:rPr>
                        <w:rFonts w:ascii="Arial" w:hAnsi="Arial" w:cs="Arial"/>
                        <w:color w:val="27509B" w:themeColor="accent1"/>
                        <w:sz w:val="20"/>
                        <w:szCs w:val="20"/>
                      </w:rPr>
                      <w:t>: +33.6.42.23.55.93</w:t>
                    </w:r>
                  </w:p>
                </w:txbxContent>
              </v:textbox>
            </v:shape>
          </w:pict>
        </mc:Fallback>
      </mc:AlternateContent>
    </w:r>
    <w:r w:rsidR="007977DC" w:rsidRPr="00011F2F">
      <w:rPr>
        <w:noProof/>
        <w:lang w:val="en-GB" w:eastAsia="en-GB"/>
      </w:rPr>
      <w:drawing>
        <wp:anchor distT="0" distB="0" distL="114300" distR="114300" simplePos="0" relativeHeight="251656192" behindDoc="0" locked="0" layoutInCell="1" allowOverlap="1" wp14:anchorId="07C884D6" wp14:editId="329CC954">
          <wp:simplePos x="0" y="0"/>
          <wp:positionH relativeFrom="margin">
            <wp:posOffset>3810</wp:posOffset>
          </wp:positionH>
          <wp:positionV relativeFrom="margin">
            <wp:posOffset>8393430</wp:posOffset>
          </wp:positionV>
          <wp:extent cx="1692275" cy="549910"/>
          <wp:effectExtent l="0" t="0" r="3175"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GP™_Official_Sponsor_Michelin.jpg"/>
                  <pic:cNvPicPr/>
                </pic:nvPicPr>
                <pic:blipFill>
                  <a:blip r:embed="rId6">
                    <a:extLst>
                      <a:ext uri="{28A0092B-C50C-407E-A947-70E740481C1C}">
                        <a14:useLocalDpi xmlns:a14="http://schemas.microsoft.com/office/drawing/2010/main" val="0"/>
                      </a:ext>
                    </a:extLst>
                  </a:blip>
                  <a:stretch>
                    <a:fillRect/>
                  </a:stretch>
                </pic:blipFill>
                <pic:spPr>
                  <a:xfrm>
                    <a:off x="0" y="0"/>
                    <a:ext cx="1692275" cy="5499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499"/>
      <w:gridCol w:w="1412"/>
      <w:gridCol w:w="1412"/>
      <w:gridCol w:w="860"/>
    </w:tblGrid>
    <w:tr w:rsidR="00102BAB" w:rsidRPr="008D5940" w:rsidTr="00944ACE">
      <w:trPr>
        <w:trHeight w:val="155"/>
        <w:jc w:val="center"/>
      </w:trPr>
      <w:tc>
        <w:tcPr>
          <w:tcW w:w="184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84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499"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41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1412" w:type="dxa"/>
          <w:vAlign w:val="center"/>
        </w:tcPr>
        <w:p w:rsidR="007764AF" w:rsidRPr="008D5940" w:rsidRDefault="007764AF" w:rsidP="007764AF">
          <w:pPr>
            <w:pStyle w:val="Footer"/>
            <w:rPr>
              <w:rFonts w:ascii="Arial" w:hAnsi="Arial" w:cs="Arial"/>
              <w:color w:val="424242" w:themeColor="accent6" w:themeShade="BF"/>
              <w:sz w:val="14"/>
              <w:lang w:val="en-US"/>
            </w:rPr>
          </w:pPr>
        </w:p>
      </w:tc>
      <w:tc>
        <w:tcPr>
          <w:tcW w:w="860" w:type="dxa"/>
          <w:vAlign w:val="center"/>
        </w:tcPr>
        <w:p w:rsidR="007764AF" w:rsidRPr="008D5940" w:rsidRDefault="007764AF" w:rsidP="007764AF">
          <w:pPr>
            <w:pStyle w:val="Footer"/>
            <w:rPr>
              <w:rFonts w:ascii="Arial" w:hAnsi="Arial" w:cs="Arial"/>
              <w:color w:val="424242" w:themeColor="accent6" w:themeShade="BF"/>
              <w:sz w:val="14"/>
              <w:lang w:val="en-US"/>
            </w:rPr>
          </w:pPr>
        </w:p>
      </w:tc>
    </w:tr>
  </w:tbl>
  <w:p w:rsidR="007764AF" w:rsidRPr="008D5940" w:rsidRDefault="007764AF" w:rsidP="00944AC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B15" w:rsidRDefault="000B2B15" w:rsidP="00DB4D9F">
      <w:pPr>
        <w:spacing w:after="0" w:line="240" w:lineRule="auto"/>
      </w:pPr>
      <w:r>
        <w:separator/>
      </w:r>
    </w:p>
  </w:footnote>
  <w:footnote w:type="continuationSeparator" w:id="0">
    <w:p w:rsidR="000B2B15" w:rsidRDefault="000B2B15"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9F" w:rsidRDefault="00731E99">
    <w:pPr>
      <w:pStyle w:val="Header"/>
    </w:pPr>
    <w:r>
      <w:rPr>
        <w:noProof/>
        <w:lang w:val="en-GB" w:eastAsia="en-GB"/>
      </w:rPr>
      <mc:AlternateContent>
        <mc:Choice Requires="wpg">
          <w:drawing>
            <wp:anchor distT="0" distB="0" distL="114300" distR="114300" simplePos="0" relativeHeight="251653120" behindDoc="1" locked="0" layoutInCell="1" allowOverlap="1" wp14:anchorId="58D42650" wp14:editId="5DCEBF5A">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4DA3A9D9" id="Groupe 5" o:spid="_x0000_s1026" style="position:absolute;margin-left:-26.2pt;margin-top:-8.4pt;width:89.3pt;height:234.05pt;z-index:-251663360"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w1sAA&#10;AADaAAAADwAAAGRycy9kb3ducmV2LnhtbERPTWvCQBC9F/wPywi9Nbu2pZboKiKUejV6sLchOyZp&#10;s7NJdptEf31XKHgaHu9zluvR1qKnzleONcwSBYI4d6biQsPx8PH0DsIHZIO1Y9JwIQ/r1eRhialx&#10;A++pz0IhYgj7FDWUITSplD4vyaJPXEMcubPrLIYIu0KaDocYbmv5rNSbtFhxbCixoW1J+U/2azW0&#10;6jvvr+rliPPDp5udvtpXh63Wj9NxswARaAx38b97Z+J8uL1yu3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hw1sAAAADaAAAADwAAAAAAAAAAAAAAAACYAgAAZHJzL2Rvd25y&#10;ZXYueG1sUEsFBgAAAAAEAAQA9QAAAIUDAAAAAA==&#10;" path="m,2732860l475546,,866399,2594607,,2732860xe" fillcolor="#27509b [3204]"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0C"/>
    <w:rsid w:val="00037F46"/>
    <w:rsid w:val="000458E1"/>
    <w:rsid w:val="00091E15"/>
    <w:rsid w:val="00096B3D"/>
    <w:rsid w:val="000A0B2B"/>
    <w:rsid w:val="000B2B15"/>
    <w:rsid w:val="000C466E"/>
    <w:rsid w:val="00102BAB"/>
    <w:rsid w:val="00105F20"/>
    <w:rsid w:val="00113F9D"/>
    <w:rsid w:val="00163D86"/>
    <w:rsid w:val="00176043"/>
    <w:rsid w:val="001D2E0C"/>
    <w:rsid w:val="00201F2D"/>
    <w:rsid w:val="00222196"/>
    <w:rsid w:val="002645E1"/>
    <w:rsid w:val="00277E98"/>
    <w:rsid w:val="002843C1"/>
    <w:rsid w:val="0029539B"/>
    <w:rsid w:val="002A1567"/>
    <w:rsid w:val="00346B80"/>
    <w:rsid w:val="0039797B"/>
    <w:rsid w:val="003F71C3"/>
    <w:rsid w:val="004F0A17"/>
    <w:rsid w:val="00503504"/>
    <w:rsid w:val="0051672B"/>
    <w:rsid w:val="00571675"/>
    <w:rsid w:val="005B3FB2"/>
    <w:rsid w:val="005D4D92"/>
    <w:rsid w:val="005E17AF"/>
    <w:rsid w:val="0068069A"/>
    <w:rsid w:val="006C7E4F"/>
    <w:rsid w:val="0070383B"/>
    <w:rsid w:val="00714671"/>
    <w:rsid w:val="007242B5"/>
    <w:rsid w:val="00731E99"/>
    <w:rsid w:val="007764AF"/>
    <w:rsid w:val="007977DC"/>
    <w:rsid w:val="007C230E"/>
    <w:rsid w:val="008026B6"/>
    <w:rsid w:val="0081418C"/>
    <w:rsid w:val="0084425A"/>
    <w:rsid w:val="00851CA3"/>
    <w:rsid w:val="00866557"/>
    <w:rsid w:val="008A3605"/>
    <w:rsid w:val="008B21B9"/>
    <w:rsid w:val="008D5940"/>
    <w:rsid w:val="00904CF4"/>
    <w:rsid w:val="00944ACE"/>
    <w:rsid w:val="00945E5D"/>
    <w:rsid w:val="00994659"/>
    <w:rsid w:val="009956CE"/>
    <w:rsid w:val="009D2A5C"/>
    <w:rsid w:val="00A66DE0"/>
    <w:rsid w:val="00A80D36"/>
    <w:rsid w:val="00A838CF"/>
    <w:rsid w:val="00A923B2"/>
    <w:rsid w:val="00AC3CCE"/>
    <w:rsid w:val="00AE30CF"/>
    <w:rsid w:val="00B05CEC"/>
    <w:rsid w:val="00B37467"/>
    <w:rsid w:val="00B74697"/>
    <w:rsid w:val="00BB64F3"/>
    <w:rsid w:val="00C51157"/>
    <w:rsid w:val="00C765BD"/>
    <w:rsid w:val="00CC16BC"/>
    <w:rsid w:val="00D130A6"/>
    <w:rsid w:val="00D47005"/>
    <w:rsid w:val="00D502D1"/>
    <w:rsid w:val="00DB4D9F"/>
    <w:rsid w:val="00E21224"/>
    <w:rsid w:val="00E32D8A"/>
    <w:rsid w:val="00E73FEE"/>
    <w:rsid w:val="00E849E9"/>
    <w:rsid w:val="00EA1285"/>
    <w:rsid w:val="00EA4639"/>
    <w:rsid w:val="00EE4900"/>
    <w:rsid w:val="00F124D3"/>
    <w:rsid w:val="00F426CB"/>
    <w:rsid w:val="00F47893"/>
    <w:rsid w:val="00FB46FE"/>
    <w:rsid w:val="00FC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82C62-89F9-4433-AE81-C2CE5700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2B5"/>
    <w:rPr>
      <w:color w:val="262626" w:themeColor="text1"/>
    </w:rPr>
  </w:style>
  <w:style w:type="paragraph" w:styleId="Heading1">
    <w:name w:val="heading 1"/>
    <w:basedOn w:val="Normal"/>
    <w:next w:val="Normal"/>
    <w:link w:val="Heading1Char"/>
    <w:uiPriority w:val="9"/>
    <w:qFormat/>
    <w:rsid w:val="007242B5"/>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Heading2">
    <w:name w:val="heading 2"/>
    <w:basedOn w:val="Normal"/>
    <w:next w:val="Normal"/>
    <w:link w:val="Heading2Char"/>
    <w:uiPriority w:val="9"/>
    <w:semiHidden/>
    <w:unhideWhenUsed/>
    <w:qFormat/>
    <w:rsid w:val="007242B5"/>
    <w:pPr>
      <w:keepNext/>
      <w:keepLines/>
      <w:spacing w:before="200" w:after="0"/>
      <w:outlineLvl w:val="1"/>
    </w:pPr>
    <w:rPr>
      <w:rFonts w:asciiTheme="majorHAnsi" w:eastAsiaTheme="majorEastAsia" w:hAnsiTheme="majorHAnsi" w:cstheme="majorBidi"/>
      <w:bCs/>
      <w:i/>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D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D9F"/>
  </w:style>
  <w:style w:type="paragraph" w:styleId="Footer">
    <w:name w:val="footer"/>
    <w:basedOn w:val="Normal"/>
    <w:link w:val="FooterChar"/>
    <w:uiPriority w:val="99"/>
    <w:unhideWhenUsed/>
    <w:rsid w:val="00DB4D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D9F"/>
  </w:style>
  <w:style w:type="character" w:customStyle="1" w:styleId="Heading1Char">
    <w:name w:val="Heading 1 Char"/>
    <w:basedOn w:val="DefaultParagraphFont"/>
    <w:link w:val="Heading1"/>
    <w:uiPriority w:val="9"/>
    <w:rsid w:val="007242B5"/>
    <w:rPr>
      <w:rFonts w:asciiTheme="majorHAnsi" w:eastAsiaTheme="majorEastAsia" w:hAnsiTheme="majorHAnsi" w:cstheme="majorBidi"/>
      <w:bCs/>
      <w:i/>
      <w:caps/>
      <w:color w:val="27509B" w:themeColor="accent1"/>
      <w:sz w:val="28"/>
      <w:szCs w:val="28"/>
    </w:rPr>
  </w:style>
  <w:style w:type="character" w:customStyle="1" w:styleId="Heading2Char">
    <w:name w:val="Heading 2 Char"/>
    <w:basedOn w:val="DefaultParagraphFont"/>
    <w:link w:val="Heading2"/>
    <w:uiPriority w:val="9"/>
    <w:semiHidden/>
    <w:rsid w:val="007242B5"/>
    <w:rPr>
      <w:rFonts w:asciiTheme="majorHAnsi" w:eastAsiaTheme="majorEastAsia" w:hAnsiTheme="majorHAnsi" w:cstheme="majorBidi"/>
      <w:bCs/>
      <w:i/>
      <w:caps/>
      <w:color w:val="262626" w:themeColor="text1"/>
      <w:sz w:val="26"/>
      <w:szCs w:val="26"/>
    </w:rPr>
  </w:style>
  <w:style w:type="paragraph" w:styleId="NoSpacing">
    <w:name w:val="No Spacing"/>
    <w:uiPriority w:val="1"/>
    <w:qFormat/>
    <w:rsid w:val="007242B5"/>
    <w:pPr>
      <w:spacing w:after="0" w:line="240" w:lineRule="auto"/>
    </w:pPr>
    <w:rPr>
      <w:color w:val="262626" w:themeColor="text1"/>
    </w:rPr>
  </w:style>
  <w:style w:type="paragraph" w:styleId="Title">
    <w:name w:val="Title"/>
    <w:basedOn w:val="Normal"/>
    <w:next w:val="Normal"/>
    <w:link w:val="TitleChar"/>
    <w:autoRedefine/>
    <w:uiPriority w:val="10"/>
    <w:qFormat/>
    <w:rsid w:val="007242B5"/>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itleChar">
    <w:name w:val="Title Char"/>
    <w:basedOn w:val="DefaultParagraphFont"/>
    <w:link w:val="Title"/>
    <w:uiPriority w:val="10"/>
    <w:rsid w:val="007242B5"/>
    <w:rPr>
      <w:rFonts w:asciiTheme="majorHAnsi" w:eastAsiaTheme="majorEastAsia" w:hAnsiTheme="majorHAnsi" w:cstheme="majorBidi"/>
      <w:i/>
      <w:caps/>
      <w:color w:val="27509B" w:themeColor="accent1"/>
      <w:spacing w:val="5"/>
      <w:kern w:val="28"/>
      <w:sz w:val="52"/>
      <w:szCs w:val="52"/>
    </w:rPr>
  </w:style>
  <w:style w:type="table" w:styleId="TableGrid">
    <w:name w:val="Table Grid"/>
    <w:basedOn w:val="Table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242B5"/>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242B5"/>
    <w:rPr>
      <w:rFonts w:asciiTheme="majorHAnsi" w:eastAsiaTheme="majorEastAsia" w:hAnsiTheme="majorHAnsi" w:cstheme="majorBidi"/>
      <w:i/>
      <w:iCs/>
      <w:color w:val="262626" w:themeColor="text1"/>
      <w:spacing w:val="15"/>
      <w:sz w:val="24"/>
      <w:szCs w:val="24"/>
    </w:rPr>
  </w:style>
  <w:style w:type="paragraph" w:styleId="NormalWeb">
    <w:name w:val="Normal (Web)"/>
    <w:basedOn w:val="Normal"/>
    <w:uiPriority w:val="99"/>
    <w:semiHidden/>
    <w:unhideWhenUsed/>
    <w:rsid w:val="006C7E4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6C7E4F"/>
    <w:rPr>
      <w:b/>
      <w:bCs/>
    </w:rPr>
  </w:style>
  <w:style w:type="character" w:styleId="Hyperlink">
    <w:name w:val="Hyperlink"/>
    <w:basedOn w:val="DefaultParagraphFont"/>
    <w:uiPriority w:val="99"/>
    <w:unhideWhenUsed/>
    <w:rsid w:val="006C7E4F"/>
    <w:rPr>
      <w:color w:val="0000FF"/>
      <w:u w:val="single"/>
    </w:rPr>
  </w:style>
  <w:style w:type="character" w:styleId="Emphasis">
    <w:name w:val="Emphasis"/>
    <w:basedOn w:val="DefaultParagraphFont"/>
    <w:uiPriority w:val="20"/>
    <w:qFormat/>
    <w:rsid w:val="006C7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4753">
      <w:bodyDiv w:val="1"/>
      <w:marLeft w:val="0"/>
      <w:marRight w:val="0"/>
      <w:marTop w:val="0"/>
      <w:marBottom w:val="0"/>
      <w:divBdr>
        <w:top w:val="none" w:sz="0" w:space="0" w:color="auto"/>
        <w:left w:val="none" w:sz="0" w:space="0" w:color="auto"/>
        <w:bottom w:val="none" w:sz="0" w:space="0" w:color="auto"/>
        <w:right w:val="none" w:sz="0" w:space="0" w:color="auto"/>
      </w:divBdr>
      <w:divsChild>
        <w:div w:id="184335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lessandro.barlozzi@fr.michelin.com" TargetMode="External"/><Relationship Id="rId2" Type="http://schemas.openxmlformats.org/officeDocument/2006/relationships/hyperlink" Target="mailto:tim.walpole@motocom.co.uk" TargetMode="External"/><Relationship Id="rId1" Type="http://schemas.openxmlformats.org/officeDocument/2006/relationships/image" Target="media/image1.jpeg"/><Relationship Id="rId6" Type="http://schemas.openxmlformats.org/officeDocument/2006/relationships/image" Target="media/image2.jpg"/><Relationship Id="rId5" Type="http://schemas.openxmlformats.org/officeDocument/2006/relationships/hyperlink" Target="mailto:alessandro.barlozzi@fr.michelin.com" TargetMode="External"/><Relationship Id="rId4" Type="http://schemas.openxmlformats.org/officeDocument/2006/relationships/hyperlink" Target="mailto:tim.walpole@motocom.co.uk"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037B-744B-41BF-80A1-789CD399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MICHELIN</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Johnson</dc:creator>
  <cp:lastModifiedBy>User</cp:lastModifiedBy>
  <cp:revision>2</cp:revision>
  <cp:lastPrinted>2015-11-05T15:03:00Z</cp:lastPrinted>
  <dcterms:created xsi:type="dcterms:W3CDTF">2016-05-08T18:09:00Z</dcterms:created>
  <dcterms:modified xsi:type="dcterms:W3CDTF">2016-05-08T18:09:00Z</dcterms:modified>
</cp:coreProperties>
</file>